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072E73" w:rsidP="00EA1BFE">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072E73">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780149" w:rsidRDefault="00780149"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780149" w:rsidRPr="005B0EA0" w:rsidRDefault="00780149"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780149" w:rsidRDefault="00780149" w:rsidP="008A5F5A">
                        <w:pPr>
                          <w:tabs>
                            <w:tab w:val="left" w:pos="3119"/>
                          </w:tabs>
                          <w:spacing w:after="0"/>
                          <w:jc w:val="right"/>
                          <w:rPr>
                            <w:rFonts w:ascii="Verdana" w:hAnsi="Verdana"/>
                            <w:b/>
                            <w:i/>
                            <w:color w:val="003CB4"/>
                            <w:sz w:val="14"/>
                            <w:szCs w:val="16"/>
                            <w:lang w:val="en-GB"/>
                          </w:rPr>
                        </w:pPr>
                      </w:p>
                      <w:p w:rsidR="00780149" w:rsidRDefault="00780149" w:rsidP="008A5F5A">
                        <w:pPr>
                          <w:tabs>
                            <w:tab w:val="left" w:pos="3119"/>
                          </w:tabs>
                          <w:spacing w:after="0"/>
                          <w:jc w:val="right"/>
                          <w:rPr>
                            <w:rFonts w:ascii="Verdana" w:hAnsi="Verdana"/>
                            <w:b/>
                            <w:i/>
                            <w:color w:val="003CB4"/>
                            <w:sz w:val="14"/>
                            <w:szCs w:val="16"/>
                            <w:lang w:val="en-GB"/>
                          </w:rPr>
                        </w:pPr>
                      </w:p>
                      <w:p w:rsidR="00780149" w:rsidRPr="000B0109" w:rsidRDefault="00780149"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A1487A"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A1487A"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A1487A"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072E7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072E7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A1487A"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A1487A"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A1487A"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sidR="000E2203">
              <w:rPr>
                <w:rFonts w:asciiTheme="minorHAnsi" w:eastAsiaTheme="minorHAnsi" w:hAnsiTheme="minorHAnsi" w:cs="Calibri"/>
                <w:b/>
                <w:sz w:val="16"/>
                <w:szCs w:val="16"/>
                <w:lang w:val="en-GB"/>
              </w:rPr>
              <w:t>SMOC-Students Mobility Consortium</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A1487A"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415B10"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A1487A">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A1487A"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A1487A"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415B10">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0"/>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415B10">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A1487A"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1487A"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A1487A"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A1487A"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1487A"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1487A"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A1487A"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1487A"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A1487A"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1487A"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A1487A"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0E2203" w:rsidRPr="000E2203">
                        <w:rPr>
                          <w:rFonts w:ascii="MS Gothic" w:eastAsia="MS Gothic" w:hAnsi="MS Gothic" w:cs="MS Gothic"/>
                          <w:b/>
                          <w:iCs/>
                          <w:sz w:val="20"/>
                          <w:szCs w:val="20"/>
                          <w:lang w:val="en-GB" w:eastAsia="en-GB"/>
                        </w:rPr>
                        <w:t>x</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sdt>
                        <w:sdtPr>
                          <w:rPr>
                            <w:rFonts w:eastAsia="Times New Roman" w:cstheme="minorHAnsi"/>
                            <w:iCs/>
                            <w:color w:val="000000"/>
                            <w:sz w:val="16"/>
                            <w:szCs w:val="16"/>
                            <w:lang w:val="en-GB" w:eastAsia="en-GB"/>
                          </w:rPr>
                          <w:id w:val="230035"/>
                        </w:sdtPr>
                        <w:sdtContent>
                          <w:r w:rsidR="000E2203" w:rsidRPr="000E2203">
                            <w:rPr>
                              <w:rFonts w:ascii="MS Gothic" w:eastAsia="MS Gothic" w:hAnsi="MS Gothic" w:cs="MS Gothic"/>
                              <w:b/>
                              <w:iCs/>
                              <w:sz w:val="20"/>
                              <w:szCs w:val="20"/>
                              <w:lang w:val="en-GB" w:eastAsia="en-GB"/>
                            </w:rPr>
                            <w:t>x</w:t>
                          </w:r>
                        </w:sdtContent>
                      </w:sdt>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sdt>
                        <w:sdtPr>
                          <w:rPr>
                            <w:rFonts w:eastAsia="Times New Roman" w:cstheme="minorHAnsi"/>
                            <w:iCs/>
                            <w:color w:val="000000"/>
                            <w:sz w:val="16"/>
                            <w:szCs w:val="16"/>
                            <w:lang w:val="en-GB" w:eastAsia="en-GB"/>
                          </w:rPr>
                          <w:id w:val="230036"/>
                        </w:sdtPr>
                        <w:sdtContent>
                          <w:r w:rsidR="000E2203" w:rsidRPr="000E2203">
                            <w:rPr>
                              <w:rFonts w:ascii="MS Gothic" w:eastAsia="MS Gothic" w:hAnsi="MS Gothic" w:cs="MS Gothic"/>
                              <w:b/>
                              <w:iCs/>
                              <w:sz w:val="20"/>
                              <w:szCs w:val="20"/>
                              <w:lang w:val="en-GB" w:eastAsia="en-GB"/>
                            </w:rPr>
                            <w:t>x</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A1487A"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sdt>
                        <w:sdtPr>
                          <w:rPr>
                            <w:rFonts w:eastAsia="Times New Roman" w:cstheme="minorHAnsi"/>
                            <w:iCs/>
                            <w:color w:val="000000"/>
                            <w:sz w:val="16"/>
                            <w:szCs w:val="16"/>
                            <w:lang w:val="en-GB" w:eastAsia="en-GB"/>
                          </w:rPr>
                          <w:id w:val="230037"/>
                        </w:sdtPr>
                        <w:sdtContent>
                          <w:r w:rsidR="000E2203" w:rsidRPr="000E2203">
                            <w:rPr>
                              <w:rFonts w:ascii="MS Gothic" w:eastAsia="MS Gothic" w:hAnsi="MS Gothic" w:cs="MS Gothic"/>
                              <w:b/>
                              <w:iCs/>
                              <w:sz w:val="20"/>
                              <w:szCs w:val="20"/>
                              <w:lang w:val="en-GB" w:eastAsia="en-GB"/>
                            </w:rPr>
                            <w:t>x</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A1487A"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A1487A"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A1487A"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A1487A"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A1487A"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A1487A"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1487A"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1487A"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A1487A"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A1487A"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A1487A"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A1487A"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A1487A"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A1487A"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1487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1487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1487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A1487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A1487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A1487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1487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AC" w:rsidRDefault="008F4CAC" w:rsidP="00261299">
      <w:pPr>
        <w:spacing w:after="0" w:line="240" w:lineRule="auto"/>
      </w:pPr>
      <w:r>
        <w:separator/>
      </w:r>
    </w:p>
  </w:endnote>
  <w:endnote w:type="continuationSeparator" w:id="1">
    <w:p w:rsidR="008F4CAC" w:rsidRDefault="008F4CAC" w:rsidP="00261299">
      <w:pPr>
        <w:spacing w:after="0" w:line="240" w:lineRule="auto"/>
      </w:pPr>
      <w:r>
        <w:continuationSeparator/>
      </w:r>
    </w:p>
  </w:endnote>
  <w:endnote w:id="2">
    <w:p w:rsidR="00780149" w:rsidRPr="00D625C8" w:rsidRDefault="00780149"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780149" w:rsidRPr="00D625C8" w:rsidRDefault="00780149"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780149" w:rsidRPr="00D625C8" w:rsidRDefault="00780149"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r w:rsidR="00415B10">
        <w:rPr>
          <w:color w:val="000080"/>
          <w:lang w:val="en-GB" w:eastAsia="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780149" w:rsidRDefault="00780149" w:rsidP="00C807EC">
      <w:pPr>
        <w:pStyle w:val="Testonotadichiusura"/>
        <w:spacing w:before="120" w:after="120"/>
        <w:ind w:left="284"/>
        <w:jc w:val="both"/>
        <w:rPr>
          <w:rFonts w:cs="Arial"/>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rsidR="00780149" w:rsidRPr="00780149" w:rsidRDefault="00780149" w:rsidP="00C807EC">
      <w:pPr>
        <w:pStyle w:val="Testonotadichiusura"/>
        <w:spacing w:before="120" w:after="120"/>
        <w:ind w:left="284"/>
        <w:jc w:val="both"/>
        <w:rPr>
          <w:rFonts w:cs="Arial"/>
          <w:b/>
          <w:sz w:val="22"/>
          <w:szCs w:val="22"/>
        </w:rPr>
      </w:pPr>
      <w:r w:rsidRPr="00780149">
        <w:rPr>
          <w:rFonts w:cs="Arial"/>
          <w:b/>
          <w:sz w:val="22"/>
          <w:szCs w:val="22"/>
        </w:rPr>
        <w:t>Università degli Studi di Palermo:   I PALERMO01</w:t>
      </w:r>
    </w:p>
    <w:p w:rsidR="00780149" w:rsidRPr="00780149" w:rsidRDefault="00780149" w:rsidP="00C807EC">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Catania</w:t>
      </w:r>
      <w:r w:rsidRPr="00780149">
        <w:rPr>
          <w:rFonts w:cs="Arial"/>
          <w:b/>
          <w:sz w:val="22"/>
          <w:szCs w:val="22"/>
        </w:rPr>
        <w:t>:   I CATANIA01</w:t>
      </w:r>
    </w:p>
    <w:p w:rsidR="00780149" w:rsidRPr="00780149" w:rsidRDefault="00780149" w:rsidP="00C807EC">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Messina</w:t>
      </w:r>
      <w:r w:rsidRPr="00780149">
        <w:rPr>
          <w:rFonts w:cs="Arial"/>
          <w:b/>
          <w:sz w:val="22"/>
          <w:szCs w:val="22"/>
        </w:rPr>
        <w:t>:  I MESSINA01</w:t>
      </w:r>
    </w:p>
    <w:p w:rsidR="00780149" w:rsidRPr="00780149" w:rsidRDefault="00780149" w:rsidP="00C807EC">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Enna-Kore</w:t>
      </w:r>
      <w:r w:rsidRPr="00780149">
        <w:rPr>
          <w:rFonts w:cs="Arial"/>
          <w:b/>
          <w:sz w:val="22"/>
          <w:szCs w:val="22"/>
        </w:rPr>
        <w:t>:  I ENNA01</w:t>
      </w:r>
    </w:p>
    <w:p w:rsidR="00780149" w:rsidRPr="00780149" w:rsidRDefault="00780149" w:rsidP="00C807EC">
      <w:pPr>
        <w:pStyle w:val="Testonotadichiusura"/>
        <w:spacing w:before="120" w:after="120"/>
        <w:ind w:left="284"/>
        <w:jc w:val="both"/>
        <w:rPr>
          <w:sz w:val="22"/>
          <w:szCs w:val="22"/>
        </w:rPr>
      </w:pPr>
    </w:p>
  </w:endnote>
  <w:endnote w:id="6">
    <w:p w:rsidR="00780149" w:rsidRDefault="00780149"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p w:rsidR="00780149" w:rsidRPr="00A1487A" w:rsidRDefault="00780149" w:rsidP="00780149">
      <w:pPr>
        <w:pStyle w:val="Testonotadichiusura"/>
        <w:spacing w:before="120" w:after="120"/>
        <w:ind w:left="284"/>
        <w:jc w:val="both"/>
        <w:rPr>
          <w:rFonts w:cs="Arial"/>
          <w:b/>
          <w:sz w:val="22"/>
          <w:szCs w:val="22"/>
          <w:lang w:val="en-US"/>
        </w:rPr>
      </w:pPr>
    </w:p>
    <w:p w:rsidR="00780149" w:rsidRPr="00780149" w:rsidRDefault="00780149" w:rsidP="00780149">
      <w:pPr>
        <w:pStyle w:val="Testonotadichiusura"/>
        <w:spacing w:before="120" w:after="120"/>
        <w:ind w:left="284"/>
        <w:jc w:val="both"/>
        <w:rPr>
          <w:rFonts w:cs="Arial"/>
          <w:b/>
          <w:sz w:val="22"/>
          <w:szCs w:val="22"/>
        </w:rPr>
      </w:pPr>
      <w:r w:rsidRPr="00780149">
        <w:rPr>
          <w:rFonts w:cs="Arial"/>
          <w:b/>
          <w:sz w:val="22"/>
          <w:szCs w:val="22"/>
        </w:rPr>
        <w:t>Università degli Studi di Palermo:   altair.graziano@unipa.it</w:t>
      </w:r>
    </w:p>
    <w:p w:rsidR="00780149" w:rsidRPr="00780149" w:rsidRDefault="00780149" w:rsidP="00780149">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Catania</w:t>
      </w:r>
      <w:r w:rsidRPr="00780149">
        <w:rPr>
          <w:rFonts w:cs="Arial"/>
          <w:b/>
          <w:sz w:val="22"/>
          <w:szCs w:val="22"/>
        </w:rPr>
        <w:t>:  cinzia.tutino@unict.it</w:t>
      </w:r>
    </w:p>
    <w:p w:rsidR="00780149" w:rsidRPr="00780149" w:rsidRDefault="00780149" w:rsidP="00780149">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Messina</w:t>
      </w:r>
      <w:r w:rsidRPr="00780149">
        <w:rPr>
          <w:rFonts w:cs="Arial"/>
          <w:b/>
          <w:sz w:val="22"/>
          <w:szCs w:val="22"/>
        </w:rPr>
        <w:t xml:space="preserve">: </w:t>
      </w:r>
      <w:r w:rsidR="00463A41" w:rsidRPr="00463A41">
        <w:rPr>
          <w:rFonts w:cs="Arial"/>
          <w:b/>
          <w:sz w:val="22"/>
          <w:szCs w:val="22"/>
        </w:rPr>
        <w:t>gabrilarosa@unime.it</w:t>
      </w:r>
    </w:p>
    <w:p w:rsidR="00780149" w:rsidRPr="00780149" w:rsidRDefault="00780149" w:rsidP="00780149">
      <w:pPr>
        <w:pStyle w:val="Testonotadichiusura"/>
        <w:spacing w:before="120" w:after="120"/>
        <w:ind w:left="284"/>
        <w:jc w:val="both"/>
        <w:rPr>
          <w:rFonts w:cs="Arial"/>
          <w:b/>
          <w:sz w:val="22"/>
          <w:szCs w:val="22"/>
        </w:rPr>
      </w:pPr>
      <w:r w:rsidRPr="00780149">
        <w:rPr>
          <w:rFonts w:cs="Arial"/>
          <w:b/>
          <w:sz w:val="22"/>
          <w:szCs w:val="22"/>
        </w:rPr>
        <w:t>U</w:t>
      </w:r>
      <w:r>
        <w:rPr>
          <w:rFonts w:cs="Arial"/>
          <w:b/>
          <w:sz w:val="22"/>
          <w:szCs w:val="22"/>
        </w:rPr>
        <w:t>niversità degli Studi di Enna-Kore</w:t>
      </w:r>
      <w:r w:rsidRPr="00780149">
        <w:rPr>
          <w:rFonts w:cs="Arial"/>
          <w:b/>
          <w:sz w:val="22"/>
          <w:szCs w:val="22"/>
        </w:rPr>
        <w:t xml:space="preserve">:  </w:t>
      </w:r>
      <w:r>
        <w:rPr>
          <w:rFonts w:cs="Arial"/>
          <w:b/>
          <w:sz w:val="22"/>
          <w:szCs w:val="22"/>
        </w:rPr>
        <w:t>kiro@unikore.it</w:t>
      </w:r>
    </w:p>
    <w:p w:rsidR="00780149" w:rsidRPr="00780149" w:rsidRDefault="00780149" w:rsidP="00DB5486">
      <w:pPr>
        <w:pStyle w:val="Testonotadichiusura"/>
        <w:spacing w:before="120" w:after="120"/>
        <w:ind w:left="284"/>
        <w:jc w:val="both"/>
        <w:rPr>
          <w:sz w:val="22"/>
          <w:szCs w:val="22"/>
        </w:rPr>
      </w:pPr>
    </w:p>
  </w:endnote>
  <w:endnote w:id="7">
    <w:p w:rsidR="00780149" w:rsidRPr="00D625C8" w:rsidRDefault="00780149"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780149" w:rsidRPr="00A939CD" w:rsidRDefault="00780149"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780149" w:rsidRDefault="00780149"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780149" w:rsidRPr="00A939CD" w:rsidRDefault="00780149" w:rsidP="00A939CD">
      <w:pPr>
        <w:pStyle w:val="Testonotadichiusura"/>
        <w:ind w:left="284"/>
        <w:rPr>
          <w:lang w:val="en-GB"/>
        </w:rPr>
      </w:pPr>
    </w:p>
  </w:endnote>
  <w:endnote w:id="10">
    <w:p w:rsidR="00780149" w:rsidRPr="00A939CD" w:rsidRDefault="00780149"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Pr>
          <w:sz w:val="22"/>
          <w:szCs w:val="22"/>
          <w:lang w:val="en-GB"/>
        </w:rPr>
        <w:t>:</w:t>
      </w:r>
    </w:p>
    <w:p w:rsidR="00780149" w:rsidRPr="00A939CD" w:rsidRDefault="0078014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780149" w:rsidRPr="00A939CD" w:rsidRDefault="0078014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780149" w:rsidRPr="00A1487A" w:rsidRDefault="00780149" w:rsidP="00A939CD">
      <w:pPr>
        <w:pStyle w:val="Testonotadichiusura"/>
        <w:ind w:left="284" w:firstLine="424"/>
        <w:rPr>
          <w:sz w:val="22"/>
          <w:szCs w:val="22"/>
        </w:rPr>
      </w:pPr>
      <w:r w:rsidRPr="00A1487A">
        <w:rPr>
          <w:sz w:val="22"/>
          <w:szCs w:val="22"/>
        </w:rPr>
        <w:t>3. Traineeships for recent graduates.</w:t>
      </w:r>
    </w:p>
    <w:p w:rsidR="00780149" w:rsidRPr="00A1487A" w:rsidRDefault="00780149" w:rsidP="00A939CD">
      <w:pPr>
        <w:pStyle w:val="Testonotadichiusura"/>
        <w:ind w:left="284" w:firstLine="424"/>
        <w:rPr>
          <w:sz w:val="22"/>
          <w:szCs w:val="22"/>
        </w:rPr>
      </w:pPr>
    </w:p>
    <w:p w:rsidR="00780149" w:rsidRDefault="00780149" w:rsidP="000E2203">
      <w:pPr>
        <w:pStyle w:val="Testonotadichiusura"/>
        <w:ind w:left="284"/>
        <w:rPr>
          <w:b/>
          <w:sz w:val="22"/>
          <w:szCs w:val="22"/>
          <w:u w:val="single"/>
        </w:rPr>
      </w:pPr>
      <w:r w:rsidRPr="000E2203">
        <w:rPr>
          <w:b/>
          <w:sz w:val="22"/>
          <w:szCs w:val="22"/>
          <w:u w:val="single"/>
        </w:rPr>
        <w:t xml:space="preserve">Scegliere punto 1 se </w:t>
      </w:r>
      <w:r>
        <w:rPr>
          <w:b/>
          <w:sz w:val="22"/>
          <w:szCs w:val="22"/>
          <w:u w:val="single"/>
        </w:rPr>
        <w:t xml:space="preserve">il </w:t>
      </w:r>
      <w:r w:rsidRPr="000E2203">
        <w:rPr>
          <w:b/>
          <w:sz w:val="22"/>
          <w:szCs w:val="22"/>
          <w:u w:val="single"/>
        </w:rPr>
        <w:t>tirocinio</w:t>
      </w:r>
      <w:r>
        <w:rPr>
          <w:b/>
          <w:sz w:val="22"/>
          <w:szCs w:val="22"/>
          <w:u w:val="single"/>
        </w:rPr>
        <w:t xml:space="preserve"> è </w:t>
      </w:r>
      <w:r w:rsidRPr="000E2203">
        <w:rPr>
          <w:b/>
          <w:sz w:val="22"/>
          <w:szCs w:val="22"/>
          <w:u w:val="single"/>
        </w:rPr>
        <w:t xml:space="preserve">svolto durante il ciclo di studi o punto 2 se il tirocinio è svolto </w:t>
      </w:r>
      <w:r>
        <w:rPr>
          <w:b/>
          <w:sz w:val="22"/>
          <w:szCs w:val="22"/>
          <w:u w:val="single"/>
        </w:rPr>
        <w:t>dopo il conseguimento del titolo di laurea e selezionare le caselle così come di seguito indicato:</w:t>
      </w:r>
    </w:p>
    <w:p w:rsidR="00780149" w:rsidRDefault="00780149" w:rsidP="000E2203">
      <w:pPr>
        <w:pStyle w:val="Testonotadichiusura"/>
        <w:ind w:left="284"/>
        <w:rPr>
          <w:b/>
          <w:sz w:val="22"/>
          <w:szCs w:val="22"/>
          <w:u w:val="single"/>
        </w:rPr>
      </w:pPr>
    </w:p>
    <w:p w:rsidR="00780149" w:rsidRPr="00C338CB" w:rsidRDefault="00780149" w:rsidP="00C338CB">
      <w:pPr>
        <w:pStyle w:val="Paragrafoelenco"/>
        <w:numPr>
          <w:ilvl w:val="0"/>
          <w:numId w:val="18"/>
        </w:numPr>
        <w:spacing w:before="80" w:after="40" w:line="240" w:lineRule="auto"/>
        <w:rPr>
          <w:rFonts w:eastAsia="Times New Roman" w:cstheme="minorHAnsi"/>
          <w:bCs/>
          <w:color w:val="000000"/>
          <w:sz w:val="16"/>
          <w:szCs w:val="16"/>
          <w:lang w:val="en-GB" w:eastAsia="en-GB"/>
        </w:rPr>
      </w:pPr>
      <w:r w:rsidRPr="00C338CB">
        <w:rPr>
          <w:rFonts w:eastAsia="Times New Roman" w:cstheme="minorHAnsi"/>
          <w:bCs/>
          <w:color w:val="000000"/>
          <w:sz w:val="16"/>
          <w:szCs w:val="16"/>
          <w:lang w:val="en-GB" w:eastAsia="en-GB"/>
        </w:rPr>
        <w:t xml:space="preserve">The traineeship is </w:t>
      </w:r>
      <w:r w:rsidRPr="00C338CB">
        <w:rPr>
          <w:rFonts w:eastAsia="Times New Roman" w:cstheme="minorHAnsi"/>
          <w:b/>
          <w:bCs/>
          <w:color w:val="000000"/>
          <w:sz w:val="16"/>
          <w:szCs w:val="16"/>
          <w:lang w:val="en-GB" w:eastAsia="en-GB"/>
        </w:rPr>
        <w:t>embedded in the curriculum</w:t>
      </w:r>
      <w:r w:rsidRPr="00C338CB">
        <w:rPr>
          <w:rFonts w:eastAsia="Times New Roman" w:cstheme="minorHAnsi"/>
          <w:bCs/>
          <w:color w:val="000000"/>
          <w:sz w:val="16"/>
          <w:szCs w:val="16"/>
          <w:lang w:val="en-GB" w:eastAsia="en-GB"/>
        </w:rPr>
        <w:t>and upon satisfactory completion of the traineeship, the institution undertakes to:</w:t>
      </w:r>
    </w:p>
    <w:tbl>
      <w:tblPr>
        <w:tblW w:w="10560" w:type="dxa"/>
        <w:jc w:val="center"/>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780149" w:rsidRPr="00A1487A" w:rsidTr="00C338CB">
        <w:trPr>
          <w:trHeight w:val="184"/>
          <w:jc w:val="center"/>
        </w:trPr>
        <w:tc>
          <w:tcPr>
            <w:tcW w:w="3480" w:type="dxa"/>
            <w:shd w:val="clear" w:color="auto" w:fill="auto"/>
            <w:hideMark/>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
            </w:r>
          </w:p>
        </w:tc>
        <w:tc>
          <w:tcPr>
            <w:tcW w:w="7080" w:type="dxa"/>
            <w:shd w:val="clear" w:color="auto" w:fill="auto"/>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230038"/>
              </w:sdtPr>
              <w:sdtContent>
                <w:sdt>
                  <w:sdtPr>
                    <w:rPr>
                      <w:rFonts w:eastAsia="Times New Roman" w:cstheme="minorHAnsi"/>
                      <w:iCs/>
                      <w:color w:val="000000"/>
                      <w:sz w:val="16"/>
                      <w:szCs w:val="16"/>
                      <w:lang w:val="en-GB" w:eastAsia="en-GB"/>
                    </w:rPr>
                    <w:id w:val="230058"/>
                  </w:sdtPr>
                  <w:sdtContent>
                    <w:sdt>
                      <w:sdtPr>
                        <w:rPr>
                          <w:rFonts w:eastAsia="Times New Roman" w:cstheme="minorHAnsi"/>
                          <w:iCs/>
                          <w:color w:val="000000"/>
                          <w:sz w:val="16"/>
                          <w:szCs w:val="16"/>
                          <w:lang w:val="en-GB" w:eastAsia="en-GB"/>
                        </w:rPr>
                        <w:id w:val="230059"/>
                      </w:sdtPr>
                      <w:sdtContent>
                        <w:r w:rsidRPr="000E2203">
                          <w:rPr>
                            <w:rFonts w:ascii="MS Gothic" w:eastAsia="MS Gothic" w:hAnsi="MS Gothic" w:cs="MS Gothic"/>
                            <w:b/>
                            <w:iCs/>
                            <w:sz w:val="20"/>
                            <w:szCs w:val="20"/>
                            <w:lang w:val="en-GB" w:eastAsia="en-GB"/>
                          </w:rPr>
                          <w:t>x</w:t>
                        </w:r>
                      </w:sdtContent>
                    </w:sdt>
                  </w:sdtContent>
                </w:sdt>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23003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3004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780149" w:rsidRPr="00A1487A" w:rsidTr="00C338CB">
        <w:trPr>
          <w:trHeight w:val="166"/>
          <w:jc w:val="center"/>
        </w:trPr>
        <w:tc>
          <w:tcPr>
            <w:tcW w:w="10560" w:type="dxa"/>
            <w:gridSpan w:val="2"/>
            <w:shd w:val="clear" w:color="auto" w:fill="auto"/>
            <w:vAlign w:val="center"/>
            <w:hideMark/>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p>
        </w:tc>
      </w:tr>
      <w:tr w:rsidR="00780149" w:rsidRPr="00A1487A" w:rsidTr="00C338CB">
        <w:trPr>
          <w:trHeight w:val="166"/>
          <w:jc w:val="center"/>
        </w:trPr>
        <w:tc>
          <w:tcPr>
            <w:tcW w:w="10560" w:type="dxa"/>
            <w:gridSpan w:val="2"/>
            <w:shd w:val="clear" w:color="auto" w:fill="auto"/>
            <w:vAlign w:val="center"/>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230041"/>
              </w:sdtPr>
              <w:sdtContent>
                <w:sdt>
                  <w:sdtPr>
                    <w:rPr>
                      <w:rFonts w:eastAsia="Times New Roman" w:cstheme="minorHAnsi"/>
                      <w:iCs/>
                      <w:color w:val="000000"/>
                      <w:sz w:val="16"/>
                      <w:szCs w:val="16"/>
                      <w:lang w:val="en-GB" w:eastAsia="en-GB"/>
                    </w:rPr>
                    <w:id w:val="230064"/>
                  </w:sdtPr>
                  <w:sdtContent>
                    <w:sdt>
                      <w:sdtPr>
                        <w:rPr>
                          <w:rFonts w:eastAsia="Times New Roman" w:cstheme="minorHAnsi"/>
                          <w:iCs/>
                          <w:color w:val="000000"/>
                          <w:sz w:val="16"/>
                          <w:szCs w:val="16"/>
                          <w:lang w:val="en-GB" w:eastAsia="en-GB"/>
                        </w:rPr>
                        <w:id w:val="230065"/>
                      </w:sdtPr>
                      <w:sdtContent>
                        <w:r w:rsidRPr="000E2203">
                          <w:rPr>
                            <w:rFonts w:ascii="MS Gothic" w:eastAsia="MS Gothic" w:hAnsi="MS Gothic" w:cs="MS Gothic"/>
                            <w:b/>
                            <w:iCs/>
                            <w:sz w:val="20"/>
                            <w:szCs w:val="20"/>
                            <w:lang w:val="en-GB" w:eastAsia="en-GB"/>
                          </w:rPr>
                          <w:t>x</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30042"/>
              </w:sdtPr>
              <w:sdtContent>
                <w:r w:rsidRPr="008921A7">
                  <w:rPr>
                    <w:rFonts w:ascii="MS Gothic" w:eastAsia="MS Gothic" w:hAnsi="MS Gothic" w:cs="MS Gothic" w:hint="eastAsia"/>
                    <w:iCs/>
                    <w:color w:val="000000"/>
                    <w:sz w:val="16"/>
                    <w:szCs w:val="16"/>
                    <w:lang w:val="en-GB" w:eastAsia="en-GB"/>
                  </w:rPr>
                  <w:t>☐</w:t>
                </w:r>
              </w:sdtContent>
            </w:sdt>
          </w:p>
        </w:tc>
      </w:tr>
    </w:tbl>
    <w:p w:rsidR="00780149" w:rsidRPr="000E2203" w:rsidRDefault="00780149" w:rsidP="000E2203">
      <w:pPr>
        <w:spacing w:before="80" w:after="40" w:line="240" w:lineRule="auto"/>
        <w:rPr>
          <w:rFonts w:eastAsia="Times New Roman" w:cstheme="minorHAnsi"/>
          <w:bCs/>
          <w:color w:val="000000"/>
          <w:sz w:val="16"/>
          <w:szCs w:val="16"/>
          <w:lang w:val="en-GB" w:eastAsia="en-GB"/>
        </w:rPr>
      </w:pPr>
    </w:p>
    <w:p w:rsidR="00780149" w:rsidRPr="00C338CB" w:rsidRDefault="00780149" w:rsidP="00C338CB">
      <w:pPr>
        <w:pStyle w:val="Paragrafoelenco"/>
        <w:numPr>
          <w:ilvl w:val="0"/>
          <w:numId w:val="19"/>
        </w:numPr>
        <w:spacing w:before="80" w:after="40" w:line="240" w:lineRule="auto"/>
        <w:rPr>
          <w:rFonts w:eastAsia="Times New Roman" w:cstheme="minorHAnsi"/>
          <w:bCs/>
          <w:color w:val="000000"/>
          <w:sz w:val="16"/>
          <w:szCs w:val="16"/>
          <w:lang w:val="en-GB" w:eastAsia="en-GB"/>
        </w:rPr>
      </w:pPr>
      <w:r w:rsidRPr="00C338CB">
        <w:rPr>
          <w:rFonts w:eastAsia="Times New Roman" w:cstheme="minorHAnsi"/>
          <w:bCs/>
          <w:color w:val="000000"/>
          <w:sz w:val="16"/>
          <w:szCs w:val="16"/>
          <w:lang w:val="en-GB" w:eastAsia="en-GB"/>
        </w:rPr>
        <w:t>The traineeship is carried out by a</w:t>
      </w:r>
      <w:r w:rsidRPr="00C338CB">
        <w:rPr>
          <w:rFonts w:eastAsia="Times New Roman" w:cstheme="minorHAnsi"/>
          <w:b/>
          <w:bCs/>
          <w:color w:val="000000"/>
          <w:sz w:val="16"/>
          <w:szCs w:val="16"/>
          <w:lang w:val="en-GB" w:eastAsia="en-GB"/>
        </w:rPr>
        <w:t xml:space="preserve"> recent graduate </w:t>
      </w:r>
      <w:r w:rsidRPr="00C338CB">
        <w:rPr>
          <w:rFonts w:eastAsia="Times New Roman" w:cstheme="minorHAnsi"/>
          <w:bCs/>
          <w:color w:val="000000"/>
          <w:sz w:val="16"/>
          <w:szCs w:val="16"/>
          <w:lang w:val="en-GB" w:eastAsia="en-GB"/>
        </w:rPr>
        <w:t>and, upon satisfactory completion of the traineeship, the institution undertakes to:</w:t>
      </w:r>
    </w:p>
    <w:tbl>
      <w:tblPr>
        <w:tblW w:w="10560" w:type="dxa"/>
        <w:jc w:val="center"/>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780149" w:rsidRPr="00A1487A" w:rsidTr="00C338CB">
        <w:trPr>
          <w:trHeight w:val="166"/>
          <w:jc w:val="center"/>
        </w:trPr>
        <w:tc>
          <w:tcPr>
            <w:tcW w:w="5280" w:type="dxa"/>
            <w:tcBorders>
              <w:top w:val="double" w:sz="6" w:space="0" w:color="000000"/>
              <w:bottom w:val="single" w:sz="8" w:space="0" w:color="auto"/>
              <w:right w:val="single" w:sz="8" w:space="0" w:color="auto"/>
            </w:tcBorders>
            <w:shd w:val="clear" w:color="auto" w:fill="auto"/>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30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30055"/>
              </w:sdtPr>
              <w:sdtContent>
                <w:sdt>
                  <w:sdtPr>
                    <w:rPr>
                      <w:rFonts w:eastAsia="Times New Roman" w:cstheme="minorHAnsi"/>
                      <w:iCs/>
                      <w:color w:val="000000"/>
                      <w:sz w:val="16"/>
                      <w:szCs w:val="16"/>
                      <w:lang w:val="en-GB" w:eastAsia="en-GB"/>
                    </w:rPr>
                    <w:id w:val="230066"/>
                  </w:sdtPr>
                  <w:sdtContent>
                    <w:sdt>
                      <w:sdtPr>
                        <w:rPr>
                          <w:rFonts w:eastAsia="Times New Roman" w:cstheme="minorHAnsi"/>
                          <w:iCs/>
                          <w:color w:val="000000"/>
                          <w:sz w:val="16"/>
                          <w:szCs w:val="16"/>
                          <w:lang w:val="en-GB" w:eastAsia="en-GB"/>
                        </w:rPr>
                        <w:id w:val="230067"/>
                      </w:sdtPr>
                      <w:sdtContent>
                        <w:r>
                          <w:rPr>
                            <w:rFonts w:eastAsia="Times New Roman" w:cstheme="minorHAnsi"/>
                            <w:iCs/>
                            <w:color w:val="000000"/>
                            <w:sz w:val="16"/>
                            <w:szCs w:val="16"/>
                            <w:lang w:val="en-GB" w:eastAsia="en-GB"/>
                          </w:rPr>
                          <w:t xml:space="preserve"> </w:t>
                        </w:r>
                        <w:r w:rsidRPr="000E2203">
                          <w:rPr>
                            <w:rFonts w:ascii="MS Gothic" w:eastAsia="MS Gothic" w:hAnsi="MS Gothic" w:cs="MS Gothic"/>
                            <w:b/>
                            <w:iCs/>
                            <w:sz w:val="20"/>
                            <w:szCs w:val="20"/>
                            <w:lang w:val="en-GB" w:eastAsia="en-GB"/>
                          </w:rPr>
                          <w:t>x</w:t>
                        </w:r>
                      </w:sdtContent>
                    </w:sdt>
                  </w:sdtContent>
                </w:sdt>
              </w:sdtContent>
            </w:sdt>
          </w:p>
        </w:tc>
        <w:tc>
          <w:tcPr>
            <w:tcW w:w="5280" w:type="dxa"/>
            <w:tcBorders>
              <w:top w:val="double" w:sz="6" w:space="0" w:color="000000"/>
              <w:left w:val="single" w:sz="8" w:space="0" w:color="auto"/>
              <w:bottom w:val="single" w:sz="8" w:space="0" w:color="auto"/>
            </w:tcBorders>
            <w:shd w:val="clear" w:color="auto" w:fill="auto"/>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780149" w:rsidRPr="00A1487A" w:rsidTr="00C338CB">
        <w:trPr>
          <w:trHeight w:val="166"/>
          <w:jc w:val="center"/>
        </w:trPr>
        <w:tc>
          <w:tcPr>
            <w:tcW w:w="10560" w:type="dxa"/>
            <w:gridSpan w:val="2"/>
            <w:tcBorders>
              <w:top w:val="single" w:sz="8" w:space="0" w:color="auto"/>
            </w:tcBorders>
            <w:shd w:val="clear" w:color="auto" w:fill="auto"/>
            <w:vAlign w:val="center"/>
          </w:tcPr>
          <w:p w:rsidR="00780149" w:rsidRPr="008921A7" w:rsidRDefault="00780149" w:rsidP="007801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30056"/>
              </w:sdtPr>
              <w:sdtContent>
                <w:sdt>
                  <w:sdtPr>
                    <w:rPr>
                      <w:rFonts w:eastAsia="Times New Roman" w:cstheme="minorHAnsi"/>
                      <w:iCs/>
                      <w:color w:val="000000"/>
                      <w:sz w:val="16"/>
                      <w:szCs w:val="16"/>
                      <w:lang w:val="en-GB" w:eastAsia="en-GB"/>
                    </w:rPr>
                    <w:id w:val="230068"/>
                  </w:sdtPr>
                  <w:sdtContent>
                    <w:sdt>
                      <w:sdtPr>
                        <w:rPr>
                          <w:rFonts w:eastAsia="Times New Roman" w:cstheme="minorHAnsi"/>
                          <w:iCs/>
                          <w:color w:val="000000"/>
                          <w:sz w:val="16"/>
                          <w:szCs w:val="16"/>
                          <w:lang w:val="en-GB" w:eastAsia="en-GB"/>
                        </w:rPr>
                        <w:id w:val="230069"/>
                      </w:sdtPr>
                      <w:sdtContent>
                        <w:r w:rsidRPr="000E2203">
                          <w:rPr>
                            <w:rFonts w:ascii="MS Gothic" w:eastAsia="MS Gothic" w:hAnsi="MS Gothic" w:cs="MS Gothic"/>
                            <w:b/>
                            <w:iCs/>
                            <w:sz w:val="20"/>
                            <w:szCs w:val="20"/>
                            <w:lang w:val="en-GB" w:eastAsia="en-GB"/>
                          </w:rPr>
                          <w:t>x</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30057"/>
              </w:sdtPr>
              <w:sdtContent>
                <w:r w:rsidRPr="008921A7">
                  <w:rPr>
                    <w:rFonts w:ascii="MS Gothic" w:eastAsia="MS Gothic" w:hAnsi="MS Gothic" w:cs="MS Gothic" w:hint="eastAsia"/>
                    <w:iCs/>
                    <w:color w:val="000000"/>
                    <w:sz w:val="16"/>
                    <w:szCs w:val="16"/>
                    <w:lang w:val="en-GB" w:eastAsia="en-GB"/>
                  </w:rPr>
                  <w:t>☐</w:t>
                </w:r>
              </w:sdtContent>
            </w:sdt>
          </w:p>
        </w:tc>
      </w:tr>
    </w:tbl>
    <w:p w:rsidR="00780149" w:rsidRPr="000E2203" w:rsidRDefault="00780149" w:rsidP="000E2203">
      <w:pPr>
        <w:pStyle w:val="Testonotadichiusura"/>
        <w:ind w:left="284"/>
        <w:rPr>
          <w:b/>
          <w:sz w:val="22"/>
          <w:szCs w:val="22"/>
          <w:u w:val="single"/>
          <w:lang w:val="en-US"/>
        </w:rPr>
      </w:pPr>
    </w:p>
    <w:p w:rsidR="00780149" w:rsidRPr="000E2203" w:rsidRDefault="00780149" w:rsidP="00A939CD">
      <w:pPr>
        <w:pStyle w:val="Testonotadichiusura"/>
        <w:ind w:left="284"/>
        <w:rPr>
          <w:lang w:val="en-US"/>
        </w:rPr>
      </w:pPr>
    </w:p>
  </w:endnote>
  <w:endnote w:id="11">
    <w:p w:rsidR="00780149" w:rsidRPr="00D625C8" w:rsidRDefault="00780149"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780149" w:rsidRPr="00DA524D" w:rsidRDefault="00780149" w:rsidP="00780149">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Pr>
          <w:b/>
          <w:sz w:val="22"/>
          <w:szCs w:val="22"/>
          <w:lang w:val="en-GB"/>
        </w:rPr>
        <w:t xml:space="preserve"> (Coordina</w:t>
      </w:r>
      <w:r w:rsidR="00393E98">
        <w:rPr>
          <w:b/>
          <w:sz w:val="22"/>
          <w:szCs w:val="22"/>
          <w:lang w:val="en-GB"/>
        </w:rPr>
        <w:t>tor of the Degree C</w:t>
      </w:r>
      <w:r>
        <w:rPr>
          <w:b/>
          <w:sz w:val="22"/>
          <w:szCs w:val="22"/>
          <w:lang w:val="en-GB"/>
        </w:rPr>
        <w:t>ourse)</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r>
        <w:rPr>
          <w:rFonts w:cstheme="minorHAnsi"/>
          <w:sz w:val="22"/>
          <w:szCs w:val="22"/>
          <w:lang w:val="en-GB"/>
        </w:rPr>
        <w:t>.</w:t>
      </w:r>
    </w:p>
  </w:endnote>
  <w:endnote w:id="13">
    <w:p w:rsidR="00780149" w:rsidRPr="00DA524D" w:rsidRDefault="0078014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00393E98">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780149" w:rsidRPr="00D625C8" w:rsidRDefault="0078014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780149" w:rsidRDefault="00072E73">
        <w:pPr>
          <w:pStyle w:val="Pidipagina"/>
          <w:jc w:val="center"/>
        </w:pPr>
        <w:fldSimple w:instr=" PAGE   \* MERGEFORMAT ">
          <w:r w:rsidR="00C338CB">
            <w:rPr>
              <w:noProof/>
            </w:rPr>
            <w:t>5</w:t>
          </w:r>
        </w:fldSimple>
      </w:p>
    </w:sdtContent>
  </w:sdt>
  <w:p w:rsidR="00780149" w:rsidRDefault="007801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AC" w:rsidRDefault="008F4CAC" w:rsidP="00261299">
      <w:pPr>
        <w:spacing w:after="0" w:line="240" w:lineRule="auto"/>
      </w:pPr>
      <w:r>
        <w:separator/>
      </w:r>
    </w:p>
  </w:footnote>
  <w:footnote w:type="continuationSeparator" w:id="1">
    <w:p w:rsidR="008F4CAC" w:rsidRDefault="008F4CA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49" w:rsidRDefault="00072E73">
    <w:pPr>
      <w:pStyle w:val="Intestazione"/>
    </w:pPr>
    <w:r w:rsidRPr="00072E73">
      <w:rPr>
        <w:noProof/>
        <w:lang w:val="en-GB" w:eastAsia="en-GB"/>
      </w:rPr>
      <w:pict>
        <v:shapetype id="_x0000_t202" coordsize="21600,21600" o:spt="202" path="m,l,21600r21600,l21600,xe">
          <v:stroke joinstyle="miter"/>
          <v:path gradientshapeok="t" o:connecttype="rect"/>
        </v:shapetype>
        <v:shape id="Text Box 1" o:spid="_x0000_s28674"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780149" w:rsidRPr="005B0EA0" w:rsidRDefault="0078014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p>
              <w:p w:rsidR="00780149" w:rsidRPr="005B0EA0" w:rsidRDefault="0078014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780149" w:rsidRPr="005B0EA0" w:rsidRDefault="00780149"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780149" w:rsidRPr="005B0EA0" w:rsidRDefault="00780149"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2017/2018</w:t>
                </w:r>
              </w:p>
              <w:p w:rsidR="00780149" w:rsidRDefault="00780149" w:rsidP="000D4FA7">
                <w:pPr>
                  <w:tabs>
                    <w:tab w:val="left" w:pos="3119"/>
                  </w:tabs>
                  <w:spacing w:after="0"/>
                  <w:jc w:val="right"/>
                  <w:rPr>
                    <w:rFonts w:ascii="Verdana" w:hAnsi="Verdana"/>
                    <w:b/>
                    <w:i/>
                    <w:color w:val="003CB4"/>
                    <w:sz w:val="14"/>
                    <w:szCs w:val="16"/>
                    <w:lang w:val="en-GB"/>
                  </w:rPr>
                </w:pPr>
              </w:p>
              <w:p w:rsidR="00780149" w:rsidRDefault="00780149" w:rsidP="000D4FA7">
                <w:pPr>
                  <w:tabs>
                    <w:tab w:val="left" w:pos="3119"/>
                  </w:tabs>
                  <w:spacing w:after="0"/>
                  <w:jc w:val="right"/>
                  <w:rPr>
                    <w:rFonts w:ascii="Verdana" w:hAnsi="Verdana"/>
                    <w:b/>
                    <w:i/>
                    <w:color w:val="003CB4"/>
                    <w:sz w:val="14"/>
                    <w:szCs w:val="16"/>
                    <w:lang w:val="en-GB"/>
                  </w:rPr>
                </w:pPr>
              </w:p>
              <w:p w:rsidR="00780149" w:rsidRPr="000B0109" w:rsidRDefault="00780149" w:rsidP="000D4FA7">
                <w:pPr>
                  <w:tabs>
                    <w:tab w:val="left" w:pos="3119"/>
                  </w:tabs>
                  <w:spacing w:after="0"/>
                  <w:jc w:val="right"/>
                  <w:rPr>
                    <w:rFonts w:ascii="Verdana" w:hAnsi="Verdana"/>
                    <w:b/>
                    <w:i/>
                    <w:color w:val="003CB4"/>
                    <w:sz w:val="14"/>
                    <w:szCs w:val="16"/>
                    <w:lang w:val="en-GB"/>
                  </w:rPr>
                </w:pPr>
              </w:p>
            </w:txbxContent>
          </v:textbox>
        </v:shape>
      </w:pict>
    </w:r>
    <w:r w:rsidR="00780149"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49" w:rsidRDefault="00072E73">
    <w:pPr>
      <w:pStyle w:val="Intestazione"/>
    </w:pPr>
    <w:r w:rsidRPr="00072E73">
      <w:rPr>
        <w:noProof/>
        <w:lang w:val="en-GB" w:eastAsia="en-GB"/>
      </w:rPr>
      <w:pict>
        <v:shapetype id="_x0000_t202" coordsize="21600,21600" o:spt="202" path="m,l,21600r21600,l21600,xe">
          <v:stroke joinstyle="miter"/>
          <v:path gradientshapeok="t" o:connecttype="rect"/>
        </v:shapetype>
        <v:shape id="Text Box 3" o:spid="_x0000_s2867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80149" w:rsidRPr="000B0109" w:rsidRDefault="0078014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80149" w:rsidRPr="000B0109" w:rsidRDefault="0078014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80149" w:rsidRDefault="0078014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80149" w:rsidRPr="000B0109" w:rsidRDefault="00780149" w:rsidP="006840A5">
                <w:pPr>
                  <w:tabs>
                    <w:tab w:val="left" w:pos="3119"/>
                  </w:tabs>
                  <w:spacing w:after="0"/>
                  <w:jc w:val="right"/>
                  <w:rPr>
                    <w:rFonts w:ascii="Verdana" w:hAnsi="Verdana"/>
                    <w:b/>
                    <w:i/>
                    <w:color w:val="003CB4"/>
                    <w:sz w:val="14"/>
                    <w:szCs w:val="16"/>
                    <w:lang w:val="en-GB"/>
                  </w:rPr>
                </w:pPr>
              </w:p>
            </w:txbxContent>
          </v:textbox>
        </v:shape>
      </w:pict>
    </w:r>
    <w:r w:rsidR="00780149">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1465" w:hanging="360"/>
      </w:pPr>
    </w:lvl>
    <w:lvl w:ilvl="1" w:tplc="08090019" w:tentative="1">
      <w:start w:val="1"/>
      <w:numFmt w:val="lowerLetter"/>
      <w:lvlText w:val="%2."/>
      <w:lvlJc w:val="left"/>
      <w:pPr>
        <w:ind w:left="2185" w:hanging="360"/>
      </w:pPr>
    </w:lvl>
    <w:lvl w:ilvl="2" w:tplc="0809001B" w:tentative="1">
      <w:start w:val="1"/>
      <w:numFmt w:val="lowerRoman"/>
      <w:lvlText w:val="%3."/>
      <w:lvlJc w:val="right"/>
      <w:pPr>
        <w:ind w:left="2905" w:hanging="180"/>
      </w:pPr>
    </w:lvl>
    <w:lvl w:ilvl="3" w:tplc="0809000F" w:tentative="1">
      <w:start w:val="1"/>
      <w:numFmt w:val="decimal"/>
      <w:lvlText w:val="%4."/>
      <w:lvlJc w:val="left"/>
      <w:pPr>
        <w:ind w:left="3625" w:hanging="360"/>
      </w:pPr>
    </w:lvl>
    <w:lvl w:ilvl="4" w:tplc="08090019" w:tentative="1">
      <w:start w:val="1"/>
      <w:numFmt w:val="lowerLetter"/>
      <w:lvlText w:val="%5."/>
      <w:lvlJc w:val="left"/>
      <w:pPr>
        <w:ind w:left="4345" w:hanging="360"/>
      </w:pPr>
    </w:lvl>
    <w:lvl w:ilvl="5" w:tplc="0809001B" w:tentative="1">
      <w:start w:val="1"/>
      <w:numFmt w:val="lowerRoman"/>
      <w:lvlText w:val="%6."/>
      <w:lvlJc w:val="right"/>
      <w:pPr>
        <w:ind w:left="5065" w:hanging="180"/>
      </w:pPr>
    </w:lvl>
    <w:lvl w:ilvl="6" w:tplc="0809000F" w:tentative="1">
      <w:start w:val="1"/>
      <w:numFmt w:val="decimal"/>
      <w:lvlText w:val="%7."/>
      <w:lvlJc w:val="left"/>
      <w:pPr>
        <w:ind w:left="5785" w:hanging="360"/>
      </w:pPr>
    </w:lvl>
    <w:lvl w:ilvl="7" w:tplc="08090019" w:tentative="1">
      <w:start w:val="1"/>
      <w:numFmt w:val="lowerLetter"/>
      <w:lvlText w:val="%8."/>
      <w:lvlJc w:val="left"/>
      <w:pPr>
        <w:ind w:left="6505" w:hanging="360"/>
      </w:pPr>
    </w:lvl>
    <w:lvl w:ilvl="8" w:tplc="0809001B" w:tentative="1">
      <w:start w:val="1"/>
      <w:numFmt w:val="lowerRoman"/>
      <w:lvlText w:val="%9."/>
      <w:lvlJc w:val="right"/>
      <w:pPr>
        <w:ind w:left="7225"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3E366799"/>
    <w:multiLevelType w:val="hybridMultilevel"/>
    <w:tmpl w:val="22A69156"/>
    <w:lvl w:ilvl="0" w:tplc="D326F7D4">
      <w:start w:val="1"/>
      <w:numFmt w:val="decimal"/>
      <w:lvlText w:val="%1."/>
      <w:lvlJc w:val="left"/>
      <w:pPr>
        <w:ind w:left="844" w:hanging="360"/>
      </w:pPr>
      <w:rPr>
        <w:rFonts w:hint="default"/>
      </w:rPr>
    </w:lvl>
    <w:lvl w:ilvl="1" w:tplc="04100019" w:tentative="1">
      <w:start w:val="1"/>
      <w:numFmt w:val="lowerLetter"/>
      <w:lvlText w:val="%2."/>
      <w:lvlJc w:val="left"/>
      <w:pPr>
        <w:ind w:left="1564" w:hanging="360"/>
      </w:pPr>
    </w:lvl>
    <w:lvl w:ilvl="2" w:tplc="0410001B" w:tentative="1">
      <w:start w:val="1"/>
      <w:numFmt w:val="lowerRoman"/>
      <w:lvlText w:val="%3."/>
      <w:lvlJc w:val="right"/>
      <w:pPr>
        <w:ind w:left="2284" w:hanging="180"/>
      </w:pPr>
    </w:lvl>
    <w:lvl w:ilvl="3" w:tplc="0410000F" w:tentative="1">
      <w:start w:val="1"/>
      <w:numFmt w:val="decimal"/>
      <w:lvlText w:val="%4."/>
      <w:lvlJc w:val="left"/>
      <w:pPr>
        <w:ind w:left="3004" w:hanging="360"/>
      </w:pPr>
    </w:lvl>
    <w:lvl w:ilvl="4" w:tplc="04100019" w:tentative="1">
      <w:start w:val="1"/>
      <w:numFmt w:val="lowerLetter"/>
      <w:lvlText w:val="%5."/>
      <w:lvlJc w:val="left"/>
      <w:pPr>
        <w:ind w:left="3724" w:hanging="360"/>
      </w:pPr>
    </w:lvl>
    <w:lvl w:ilvl="5" w:tplc="0410001B" w:tentative="1">
      <w:start w:val="1"/>
      <w:numFmt w:val="lowerRoman"/>
      <w:lvlText w:val="%6."/>
      <w:lvlJc w:val="right"/>
      <w:pPr>
        <w:ind w:left="4444" w:hanging="180"/>
      </w:pPr>
    </w:lvl>
    <w:lvl w:ilvl="6" w:tplc="0410000F" w:tentative="1">
      <w:start w:val="1"/>
      <w:numFmt w:val="decimal"/>
      <w:lvlText w:val="%7."/>
      <w:lvlJc w:val="left"/>
      <w:pPr>
        <w:ind w:left="5164" w:hanging="360"/>
      </w:pPr>
    </w:lvl>
    <w:lvl w:ilvl="7" w:tplc="04100019" w:tentative="1">
      <w:start w:val="1"/>
      <w:numFmt w:val="lowerLetter"/>
      <w:lvlText w:val="%8."/>
      <w:lvlJc w:val="left"/>
      <w:pPr>
        <w:ind w:left="5884" w:hanging="360"/>
      </w:pPr>
    </w:lvl>
    <w:lvl w:ilvl="8" w:tplc="0410001B" w:tentative="1">
      <w:start w:val="1"/>
      <w:numFmt w:val="lowerRoman"/>
      <w:lvlText w:val="%9."/>
      <w:lvlJc w:val="right"/>
      <w:pPr>
        <w:ind w:left="6604" w:hanging="180"/>
      </w:p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6">
    <w:nsid w:val="68887CC4"/>
    <w:multiLevelType w:val="hybridMultilevel"/>
    <w:tmpl w:val="3DCAC342"/>
    <w:lvl w:ilvl="0" w:tplc="152A29FE">
      <w:start w:val="3"/>
      <w:numFmt w:val="decimal"/>
      <w:lvlText w:val="%1."/>
      <w:lvlJc w:val="left"/>
      <w:pPr>
        <w:ind w:left="844" w:hanging="360"/>
      </w:pPr>
      <w:rPr>
        <w:rFonts w:hint="default"/>
      </w:rPr>
    </w:lvl>
    <w:lvl w:ilvl="1" w:tplc="04100019" w:tentative="1">
      <w:start w:val="1"/>
      <w:numFmt w:val="lowerLetter"/>
      <w:lvlText w:val="%2."/>
      <w:lvlJc w:val="left"/>
      <w:pPr>
        <w:ind w:left="1564" w:hanging="360"/>
      </w:pPr>
    </w:lvl>
    <w:lvl w:ilvl="2" w:tplc="0410001B" w:tentative="1">
      <w:start w:val="1"/>
      <w:numFmt w:val="lowerRoman"/>
      <w:lvlText w:val="%3."/>
      <w:lvlJc w:val="right"/>
      <w:pPr>
        <w:ind w:left="2284" w:hanging="180"/>
      </w:pPr>
    </w:lvl>
    <w:lvl w:ilvl="3" w:tplc="0410000F" w:tentative="1">
      <w:start w:val="1"/>
      <w:numFmt w:val="decimal"/>
      <w:lvlText w:val="%4."/>
      <w:lvlJc w:val="left"/>
      <w:pPr>
        <w:ind w:left="3004" w:hanging="360"/>
      </w:pPr>
    </w:lvl>
    <w:lvl w:ilvl="4" w:tplc="04100019" w:tentative="1">
      <w:start w:val="1"/>
      <w:numFmt w:val="lowerLetter"/>
      <w:lvlText w:val="%5."/>
      <w:lvlJc w:val="left"/>
      <w:pPr>
        <w:ind w:left="3724" w:hanging="360"/>
      </w:pPr>
    </w:lvl>
    <w:lvl w:ilvl="5" w:tplc="0410001B" w:tentative="1">
      <w:start w:val="1"/>
      <w:numFmt w:val="lowerRoman"/>
      <w:lvlText w:val="%6."/>
      <w:lvlJc w:val="right"/>
      <w:pPr>
        <w:ind w:left="4444" w:hanging="180"/>
      </w:pPr>
    </w:lvl>
    <w:lvl w:ilvl="6" w:tplc="0410000F" w:tentative="1">
      <w:start w:val="1"/>
      <w:numFmt w:val="decimal"/>
      <w:lvlText w:val="%7."/>
      <w:lvlJc w:val="left"/>
      <w:pPr>
        <w:ind w:left="5164" w:hanging="360"/>
      </w:pPr>
    </w:lvl>
    <w:lvl w:ilvl="7" w:tplc="04100019" w:tentative="1">
      <w:start w:val="1"/>
      <w:numFmt w:val="lowerLetter"/>
      <w:lvlText w:val="%8."/>
      <w:lvlJc w:val="left"/>
      <w:pPr>
        <w:ind w:left="5884" w:hanging="360"/>
      </w:pPr>
    </w:lvl>
    <w:lvl w:ilvl="8" w:tplc="0410001B" w:tentative="1">
      <w:start w:val="1"/>
      <w:numFmt w:val="lowerRoman"/>
      <w:lvlText w:val="%9."/>
      <w:lvlJc w:val="right"/>
      <w:pPr>
        <w:ind w:left="6604" w:hanging="180"/>
      </w:pPr>
    </w:lvl>
  </w:abstractNum>
  <w:abstractNum w:abstractNumId="17">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5"/>
  </w:num>
  <w:num w:numId="7">
    <w:abstractNumId w:val="17"/>
  </w:num>
  <w:num w:numId="8">
    <w:abstractNumId w:val="5"/>
  </w:num>
  <w:num w:numId="9">
    <w:abstractNumId w:val="14"/>
  </w:num>
  <w:num w:numId="10">
    <w:abstractNumId w:val="13"/>
  </w:num>
  <w:num w:numId="11">
    <w:abstractNumId w:val="11"/>
  </w:num>
  <w:num w:numId="12">
    <w:abstractNumId w:val="12"/>
  </w:num>
  <w:num w:numId="13">
    <w:abstractNumId w:val="2"/>
  </w:num>
  <w:num w:numId="14">
    <w:abstractNumId w:val="6"/>
  </w:num>
  <w:num w:numId="15">
    <w:abstractNumId w:val="0"/>
  </w:num>
  <w:num w:numId="16">
    <w:abstractNumId w:val="4"/>
  </w:num>
  <w:num w:numId="17">
    <w:abstractNumId w:val="18"/>
  </w:num>
  <w:num w:numId="18">
    <w:abstractNumId w:val="10"/>
  </w:num>
  <w:num w:numId="19">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32770"/>
    <o:shapelayout v:ext="edit">
      <o:idmap v:ext="edit" data="28"/>
    </o:shapelayout>
  </w:hdrShapeDefaults>
  <w:footnotePr>
    <w:footnote w:id="0"/>
    <w:footnote w:id="1"/>
  </w:footnotePr>
  <w:endnotePr>
    <w:numFmt w:val="decimal"/>
    <w:endnote w:id="0"/>
    <w:endnote w:id="1"/>
  </w:endnotePr>
  <w:compat/>
  <w:docVars>
    <w:docVar w:name="LW_DocType" w:val="NORMAL"/>
  </w:docVars>
  <w:rsids>
    <w:rsidRoot w:val="008D4767"/>
    <w:rsid w:val="0000262B"/>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2E73"/>
    <w:rsid w:val="00087EE1"/>
    <w:rsid w:val="0009070B"/>
    <w:rsid w:val="000A220B"/>
    <w:rsid w:val="000B0109"/>
    <w:rsid w:val="000B4637"/>
    <w:rsid w:val="000B6A2D"/>
    <w:rsid w:val="000C3A10"/>
    <w:rsid w:val="000C53DC"/>
    <w:rsid w:val="000D0ADC"/>
    <w:rsid w:val="000D40CC"/>
    <w:rsid w:val="000D4FA7"/>
    <w:rsid w:val="000D6392"/>
    <w:rsid w:val="000E0A01"/>
    <w:rsid w:val="000E2203"/>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0F2D"/>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3E98"/>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5B10"/>
    <w:rsid w:val="00420BD3"/>
    <w:rsid w:val="0042282D"/>
    <w:rsid w:val="004256EA"/>
    <w:rsid w:val="00430D32"/>
    <w:rsid w:val="00433B68"/>
    <w:rsid w:val="004472A2"/>
    <w:rsid w:val="0045406B"/>
    <w:rsid w:val="00461303"/>
    <w:rsid w:val="00463A41"/>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00A"/>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0FFA"/>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0149"/>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4CAC"/>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169D"/>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487A"/>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1BF8"/>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38CB"/>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9B169D"/>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08037528">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93825471">
      <w:bodyDiv w:val="1"/>
      <w:marLeft w:val="0"/>
      <w:marRight w:val="0"/>
      <w:marTop w:val="0"/>
      <w:marBottom w:val="0"/>
      <w:divBdr>
        <w:top w:val="none" w:sz="0" w:space="0" w:color="auto"/>
        <w:left w:val="none" w:sz="0" w:space="0" w:color="auto"/>
        <w:bottom w:val="none" w:sz="0" w:space="0" w:color="auto"/>
        <w:right w:val="none" w:sz="0" w:space="0" w:color="auto"/>
      </w:divBdr>
    </w:div>
    <w:div w:id="801188320">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76587-07C1-461F-A133-9CDC43D5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94</TotalTime>
  <Pages>5</Pages>
  <Words>993</Words>
  <Characters>5662</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stagista</cp:lastModifiedBy>
  <cp:revision>5</cp:revision>
  <cp:lastPrinted>2015-04-10T09:51:00Z</cp:lastPrinted>
  <dcterms:created xsi:type="dcterms:W3CDTF">2017-10-10T11:36:00Z</dcterms:created>
  <dcterms:modified xsi:type="dcterms:W3CDTF">2017-10-12T07:54:00Z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